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F6" w:rsidRPr="00C066B2" w:rsidRDefault="008553F6" w:rsidP="001E4651">
      <w:pPr>
        <w:pStyle w:val="ac"/>
      </w:pPr>
    </w:p>
    <w:p w:rsidR="001E4651" w:rsidRDefault="008553F6" w:rsidP="007252C4">
      <w:pPr>
        <w:jc w:val="center"/>
        <w:rPr>
          <w:b/>
          <w:sz w:val="44"/>
        </w:rPr>
      </w:pPr>
      <w:r w:rsidRPr="008553F6">
        <w:rPr>
          <w:b/>
          <w:sz w:val="44"/>
        </w:rPr>
        <w:t>ПОЛОЖЕНИЕ</w:t>
      </w:r>
    </w:p>
    <w:p w:rsidR="008553F6" w:rsidRPr="00231C5D" w:rsidRDefault="000C1397" w:rsidP="007252C4">
      <w:pPr>
        <w:jc w:val="center"/>
      </w:pPr>
      <w:r w:rsidRPr="000C1397">
        <w:t xml:space="preserve">Первенство </w:t>
      </w:r>
      <w:r w:rsidR="00200F16">
        <w:t xml:space="preserve">учащихся </w:t>
      </w:r>
      <w:r w:rsidRPr="000C1397">
        <w:t>Симферопольского района</w:t>
      </w:r>
      <w:r w:rsidR="00200F16">
        <w:t>,</w:t>
      </w:r>
      <w:r w:rsidR="003C0810" w:rsidRPr="000C1397">
        <w:t xml:space="preserve"> </w:t>
      </w:r>
    </w:p>
    <w:p w:rsidR="00BF5201" w:rsidRDefault="00200F16" w:rsidP="005D6FFE">
      <w:pPr>
        <w:jc w:val="center"/>
      </w:pPr>
      <w:r>
        <w:t>о</w:t>
      </w:r>
      <w:r w:rsidR="00976705" w:rsidRPr="00231C5D">
        <w:t>ткрыт</w:t>
      </w:r>
      <w:r w:rsidR="001E4651" w:rsidRPr="00231C5D">
        <w:t>ое</w:t>
      </w:r>
      <w:r w:rsidR="00976705" w:rsidRPr="00231C5D">
        <w:t xml:space="preserve"> п</w:t>
      </w:r>
      <w:r w:rsidR="001031ED" w:rsidRPr="00231C5D">
        <w:t>ервенств</w:t>
      </w:r>
      <w:r w:rsidR="001E4651" w:rsidRPr="00231C5D">
        <w:t>о</w:t>
      </w:r>
      <w:r w:rsidR="001031ED" w:rsidRPr="00231C5D">
        <w:t xml:space="preserve"> ГБ</w:t>
      </w:r>
      <w:r w:rsidR="00B731E5" w:rsidRPr="00231C5D">
        <w:t>У</w:t>
      </w:r>
      <w:r>
        <w:t xml:space="preserve"> ДО</w:t>
      </w:r>
      <w:r w:rsidR="00B731E5" w:rsidRPr="00231C5D">
        <w:t xml:space="preserve"> </w:t>
      </w:r>
      <w:r w:rsidR="003C0810" w:rsidRPr="00231C5D">
        <w:t>РК «</w:t>
      </w:r>
      <w:r w:rsidR="001031ED" w:rsidRPr="00231C5D">
        <w:t>СШ №</w:t>
      </w:r>
      <w:r w:rsidR="00B731E5" w:rsidRPr="00231C5D">
        <w:t xml:space="preserve"> </w:t>
      </w:r>
      <w:r w:rsidR="001031ED" w:rsidRPr="00231C5D">
        <w:t>3»</w:t>
      </w:r>
    </w:p>
    <w:p w:rsidR="001E4651" w:rsidRPr="008D48E8" w:rsidRDefault="003C0810" w:rsidP="00231C5D">
      <w:pPr>
        <w:jc w:val="center"/>
        <w:rPr>
          <w:sz w:val="44"/>
        </w:rPr>
      </w:pPr>
      <w:r w:rsidRPr="00231C5D">
        <w:t xml:space="preserve"> </w:t>
      </w:r>
      <w:r w:rsidR="000872C1" w:rsidRPr="00231C5D">
        <w:t>п</w:t>
      </w:r>
      <w:r w:rsidR="002518B4" w:rsidRPr="00231C5D">
        <w:t>о спортивному ориентированию</w:t>
      </w:r>
      <w:r w:rsidR="000C1397">
        <w:t>.</w:t>
      </w:r>
      <w:r w:rsidR="002518B4" w:rsidRPr="00231C5D">
        <w:t xml:space="preserve"> </w:t>
      </w:r>
    </w:p>
    <w:p w:rsidR="00083EDD" w:rsidRPr="00546C6D" w:rsidRDefault="00083EDD" w:rsidP="0021656D">
      <w:pPr>
        <w:jc w:val="center"/>
      </w:pPr>
    </w:p>
    <w:p w:rsidR="00976705" w:rsidRPr="007252C4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8553F6">
        <w:rPr>
          <w:b/>
        </w:rPr>
        <w:t xml:space="preserve"> соревнований</w:t>
      </w:r>
      <w:r w:rsidR="00083EDD" w:rsidRPr="007252C4">
        <w:rPr>
          <w:b/>
        </w:rPr>
        <w:t>.</w:t>
      </w:r>
      <w:r w:rsidRPr="007252C4">
        <w:t xml:space="preserve"> </w:t>
      </w:r>
    </w:p>
    <w:p w:rsidR="001031ED" w:rsidRDefault="001031ED" w:rsidP="00025B8A">
      <w:r w:rsidRPr="007252C4">
        <w:t>Государственн</w:t>
      </w:r>
      <w:r w:rsidR="00D10DD1">
        <w:t>ое</w:t>
      </w:r>
      <w:r w:rsidRPr="007252C4">
        <w:t xml:space="preserve"> бюджетн</w:t>
      </w:r>
      <w:r w:rsidR="00D10DD1">
        <w:t>ое</w:t>
      </w:r>
      <w:r w:rsidRPr="007252C4">
        <w:t xml:space="preserve"> </w:t>
      </w:r>
      <w:r w:rsidR="0038657D">
        <w:t>учреждение</w:t>
      </w:r>
      <w:r w:rsidR="0038657D" w:rsidRPr="007252C4">
        <w:t xml:space="preserve"> </w:t>
      </w:r>
      <w:r w:rsidR="0038657D">
        <w:t xml:space="preserve">Дополнительного </w:t>
      </w:r>
      <w:r w:rsidR="00200F16">
        <w:t>образования Республики</w:t>
      </w:r>
      <w:r w:rsidRPr="007252C4">
        <w:t xml:space="preserve"> </w:t>
      </w:r>
      <w:r w:rsidR="0038657D" w:rsidRPr="007252C4">
        <w:t>Крым</w:t>
      </w:r>
      <w:r w:rsidR="0038657D">
        <w:t xml:space="preserve"> </w:t>
      </w:r>
      <w:r w:rsidR="0038657D" w:rsidRPr="007252C4">
        <w:t>«</w:t>
      </w:r>
      <w:r w:rsidR="003C0810">
        <w:t>С</w:t>
      </w:r>
      <w:r w:rsidRPr="007252C4">
        <w:t>портивная школа №3»</w:t>
      </w:r>
      <w:r w:rsidR="003C0810">
        <w:t>;</w:t>
      </w:r>
    </w:p>
    <w:p w:rsidR="00640A12" w:rsidRDefault="00B95A97" w:rsidP="00025B8A">
      <w:r>
        <w:t>Муниципальное бюджетное образовательное у</w:t>
      </w:r>
      <w:r w:rsidR="006817DA">
        <w:t xml:space="preserve">чреждение Дополнительного образования   </w:t>
      </w:r>
    </w:p>
    <w:p w:rsidR="00B95A97" w:rsidRDefault="006817DA" w:rsidP="00025B8A">
      <w:r>
        <w:t>«Центр детского и юношеского творчества» Симферопольского района Республики Крым</w:t>
      </w:r>
      <w:r w:rsidR="00C1355A">
        <w:t>.</w:t>
      </w:r>
    </w:p>
    <w:p w:rsidR="00737B14" w:rsidRPr="007252C4" w:rsidRDefault="0021656D" w:rsidP="00200A4A">
      <w:pPr>
        <w:ind w:right="-114"/>
      </w:pPr>
      <w:r w:rsidRPr="007252C4">
        <w:t xml:space="preserve">                        </w:t>
      </w:r>
      <w:r w:rsidR="009B4A66" w:rsidRPr="007252C4">
        <w:t xml:space="preserve">  </w:t>
      </w:r>
    </w:p>
    <w:p w:rsidR="00976705" w:rsidRPr="007252C4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200A4A" w:rsidRDefault="00104FB3" w:rsidP="00801D13">
      <w:r>
        <w:t>0</w:t>
      </w:r>
      <w:r w:rsidR="0038657D">
        <w:t>6</w:t>
      </w:r>
      <w:r w:rsidR="00737B14" w:rsidRPr="007252C4">
        <w:t xml:space="preserve"> </w:t>
      </w:r>
      <w:r w:rsidR="0038657D">
        <w:t>мая 20</w:t>
      </w:r>
      <w:r w:rsidR="00B4349C">
        <w:t>2</w:t>
      </w:r>
      <w:r w:rsidR="0038657D">
        <w:t>3</w:t>
      </w:r>
      <w:r w:rsidR="009B4A66" w:rsidRPr="007252C4">
        <w:t>г. Республика</w:t>
      </w:r>
      <w:r w:rsidR="00737B14" w:rsidRPr="007252C4">
        <w:t xml:space="preserve"> Крым</w:t>
      </w:r>
      <w:r w:rsidR="004338BC">
        <w:t>,</w:t>
      </w:r>
      <w:r w:rsidR="00200A4A">
        <w:t xml:space="preserve"> </w:t>
      </w:r>
      <w:r w:rsidR="00801D13">
        <w:t xml:space="preserve">г. </w:t>
      </w:r>
      <w:r w:rsidR="00801D13" w:rsidRPr="008843AE">
        <w:t>Симферополь (район ул. Балаклавской, 75Б лесной массив, координаты: 44.913785, 34.107864)</w:t>
      </w:r>
      <w:r w:rsidR="00801D13">
        <w:t>.</w:t>
      </w:r>
    </w:p>
    <w:p w:rsidR="00083EDD" w:rsidRPr="007252C4" w:rsidRDefault="00083EDD" w:rsidP="00737B14"/>
    <w:p w:rsidR="004E1E09" w:rsidRDefault="00083EDD" w:rsidP="007252C4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Участники</w:t>
      </w:r>
      <w:r w:rsidR="008553F6">
        <w:rPr>
          <w:b/>
          <w:sz w:val="24"/>
          <w:szCs w:val="24"/>
        </w:rPr>
        <w:t xml:space="preserve"> соревнований</w:t>
      </w:r>
      <w:r w:rsidRPr="007252C4">
        <w:rPr>
          <w:b/>
          <w:sz w:val="24"/>
          <w:szCs w:val="24"/>
        </w:rPr>
        <w:t>.</w:t>
      </w:r>
    </w:p>
    <w:p w:rsidR="00A82ECF" w:rsidRDefault="001031ED" w:rsidP="007252C4">
      <w:pPr>
        <w:pStyle w:val="a5"/>
        <w:jc w:val="both"/>
        <w:rPr>
          <w:sz w:val="24"/>
          <w:szCs w:val="24"/>
        </w:rPr>
      </w:pPr>
      <w:r w:rsidRPr="007252C4">
        <w:rPr>
          <w:sz w:val="24"/>
          <w:szCs w:val="24"/>
        </w:rPr>
        <w:t xml:space="preserve"> К участию в соревнованиях допускаются спортсмены, имеющие необходимую физическую и техническую подготовку, а также допуск медицинского учреждения по</w:t>
      </w:r>
      <w:r w:rsidR="008553F6">
        <w:rPr>
          <w:sz w:val="24"/>
          <w:szCs w:val="24"/>
        </w:rPr>
        <w:t xml:space="preserve"> </w:t>
      </w:r>
      <w:r w:rsidR="008D5E27">
        <w:rPr>
          <w:sz w:val="24"/>
          <w:szCs w:val="24"/>
        </w:rPr>
        <w:t>возрастным</w:t>
      </w:r>
      <w:r w:rsidRPr="007252C4">
        <w:rPr>
          <w:sz w:val="24"/>
          <w:szCs w:val="24"/>
        </w:rPr>
        <w:t xml:space="preserve"> группам:</w:t>
      </w:r>
      <w:r w:rsidR="00E72930">
        <w:rPr>
          <w:sz w:val="24"/>
          <w:szCs w:val="24"/>
        </w:rPr>
        <w:t xml:space="preserve">                       </w:t>
      </w:r>
      <w:r w:rsidRPr="007252C4">
        <w:rPr>
          <w:sz w:val="24"/>
          <w:szCs w:val="24"/>
        </w:rPr>
        <w:t xml:space="preserve"> </w:t>
      </w:r>
    </w:p>
    <w:p w:rsidR="003B14CD" w:rsidRDefault="003B14CD" w:rsidP="003B14CD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-10 </w:t>
      </w:r>
      <w:r>
        <w:rPr>
          <w:sz w:val="24"/>
          <w:szCs w:val="24"/>
        </w:rPr>
        <w:t>(20</w:t>
      </w:r>
      <w:r w:rsidR="00B4349C">
        <w:rPr>
          <w:sz w:val="24"/>
          <w:szCs w:val="24"/>
        </w:rPr>
        <w:t>1</w:t>
      </w:r>
      <w:r w:rsidR="00801D13">
        <w:rPr>
          <w:sz w:val="24"/>
          <w:szCs w:val="24"/>
        </w:rPr>
        <w:t>3</w:t>
      </w:r>
      <w:r w:rsidRPr="00E8060B">
        <w:rPr>
          <w:sz w:val="24"/>
          <w:szCs w:val="24"/>
        </w:rPr>
        <w:t xml:space="preserve">г.р. </w:t>
      </w:r>
      <w:r>
        <w:rPr>
          <w:sz w:val="24"/>
          <w:szCs w:val="24"/>
        </w:rPr>
        <w:t>и младше</w:t>
      </w:r>
      <w:r w:rsidRPr="00E8060B">
        <w:rPr>
          <w:sz w:val="24"/>
          <w:szCs w:val="24"/>
        </w:rPr>
        <w:t>),</w:t>
      </w:r>
      <w:r w:rsidR="00801D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Ж-1</w:t>
      </w:r>
      <w:r w:rsidR="00B4349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E8060B">
        <w:rPr>
          <w:sz w:val="24"/>
          <w:szCs w:val="24"/>
        </w:rPr>
        <w:t>(20</w:t>
      </w:r>
      <w:r w:rsidR="00B4349C">
        <w:rPr>
          <w:sz w:val="24"/>
          <w:szCs w:val="24"/>
        </w:rPr>
        <w:t>1</w:t>
      </w:r>
      <w:r w:rsidR="00801D13">
        <w:rPr>
          <w:sz w:val="24"/>
          <w:szCs w:val="24"/>
        </w:rPr>
        <w:t>3</w:t>
      </w:r>
      <w:r w:rsidRPr="00E8060B">
        <w:rPr>
          <w:sz w:val="24"/>
          <w:szCs w:val="24"/>
        </w:rPr>
        <w:t xml:space="preserve">г.р. </w:t>
      </w:r>
      <w:r>
        <w:rPr>
          <w:sz w:val="24"/>
          <w:szCs w:val="24"/>
        </w:rPr>
        <w:t>и младше);</w:t>
      </w:r>
    </w:p>
    <w:p w:rsidR="00A82ECF" w:rsidRDefault="00A82ECF" w:rsidP="00A82ECF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-12 </w:t>
      </w:r>
      <w:r>
        <w:rPr>
          <w:sz w:val="24"/>
          <w:szCs w:val="24"/>
        </w:rPr>
        <w:t>(20</w:t>
      </w:r>
      <w:r w:rsidR="000C1397">
        <w:rPr>
          <w:sz w:val="24"/>
          <w:szCs w:val="24"/>
        </w:rPr>
        <w:t>11</w:t>
      </w:r>
      <w:r w:rsidRPr="00E8060B">
        <w:rPr>
          <w:sz w:val="24"/>
          <w:szCs w:val="24"/>
        </w:rPr>
        <w:t xml:space="preserve">г.р. </w:t>
      </w:r>
      <w:r w:rsidR="003C0810">
        <w:rPr>
          <w:sz w:val="24"/>
          <w:szCs w:val="24"/>
        </w:rPr>
        <w:t>– 20</w:t>
      </w:r>
      <w:r w:rsidR="00B4349C">
        <w:rPr>
          <w:sz w:val="24"/>
          <w:szCs w:val="24"/>
        </w:rPr>
        <w:t>1</w:t>
      </w:r>
      <w:r w:rsidR="00801D13">
        <w:rPr>
          <w:sz w:val="24"/>
          <w:szCs w:val="24"/>
        </w:rPr>
        <w:t>2</w:t>
      </w:r>
      <w:r w:rsidR="003C0810">
        <w:rPr>
          <w:sz w:val="24"/>
          <w:szCs w:val="24"/>
        </w:rPr>
        <w:t>г.р.</w:t>
      </w:r>
      <w:r w:rsidRPr="00E8060B">
        <w:rPr>
          <w:sz w:val="24"/>
          <w:szCs w:val="24"/>
        </w:rPr>
        <w:t>),</w:t>
      </w:r>
      <w:r>
        <w:rPr>
          <w:b/>
          <w:sz w:val="24"/>
          <w:szCs w:val="24"/>
        </w:rPr>
        <w:t xml:space="preserve"> Ж-12 </w:t>
      </w:r>
      <w:r w:rsidRPr="00E8060B">
        <w:rPr>
          <w:sz w:val="24"/>
          <w:szCs w:val="24"/>
        </w:rPr>
        <w:t>(20</w:t>
      </w:r>
      <w:r w:rsidR="000C1397">
        <w:rPr>
          <w:sz w:val="24"/>
          <w:szCs w:val="24"/>
        </w:rPr>
        <w:t>11</w:t>
      </w:r>
      <w:r w:rsidRPr="00E8060B">
        <w:rPr>
          <w:sz w:val="24"/>
          <w:szCs w:val="24"/>
        </w:rPr>
        <w:t xml:space="preserve">г.р. </w:t>
      </w:r>
      <w:r w:rsidR="003C0810">
        <w:rPr>
          <w:sz w:val="24"/>
          <w:szCs w:val="24"/>
        </w:rPr>
        <w:t>– 20</w:t>
      </w:r>
      <w:r w:rsidR="00B4349C">
        <w:rPr>
          <w:sz w:val="24"/>
          <w:szCs w:val="24"/>
        </w:rPr>
        <w:t>1</w:t>
      </w:r>
      <w:r w:rsidR="00801D13">
        <w:rPr>
          <w:sz w:val="24"/>
          <w:szCs w:val="24"/>
        </w:rPr>
        <w:t>2</w:t>
      </w:r>
      <w:r w:rsidR="003C0810">
        <w:rPr>
          <w:sz w:val="24"/>
          <w:szCs w:val="24"/>
        </w:rPr>
        <w:t>г.р.</w:t>
      </w:r>
      <w:r w:rsidRPr="00E8060B">
        <w:rPr>
          <w:sz w:val="24"/>
          <w:szCs w:val="24"/>
        </w:rPr>
        <w:t>);</w:t>
      </w:r>
      <w:r>
        <w:rPr>
          <w:b/>
          <w:sz w:val="24"/>
          <w:szCs w:val="24"/>
        </w:rPr>
        <w:t xml:space="preserve"> </w:t>
      </w:r>
    </w:p>
    <w:p w:rsidR="00E8060B" w:rsidRDefault="001031ED" w:rsidP="007252C4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 w:rsidR="00544C68">
        <w:rPr>
          <w:b/>
          <w:sz w:val="24"/>
          <w:szCs w:val="24"/>
        </w:rPr>
        <w:t>-14</w:t>
      </w:r>
      <w:r w:rsidR="00E8060B">
        <w:rPr>
          <w:b/>
          <w:sz w:val="24"/>
          <w:szCs w:val="24"/>
        </w:rPr>
        <w:t xml:space="preserve"> </w:t>
      </w:r>
      <w:r w:rsidR="008D5E27">
        <w:rPr>
          <w:sz w:val="24"/>
          <w:szCs w:val="24"/>
        </w:rPr>
        <w:t>(200</w:t>
      </w:r>
      <w:r w:rsidR="000C1397">
        <w:rPr>
          <w:sz w:val="24"/>
          <w:szCs w:val="24"/>
        </w:rPr>
        <w:t>9</w:t>
      </w:r>
      <w:r w:rsidR="00E8060B" w:rsidRPr="00E8060B">
        <w:rPr>
          <w:sz w:val="24"/>
          <w:szCs w:val="24"/>
        </w:rPr>
        <w:t xml:space="preserve">г.р. </w:t>
      </w:r>
      <w:r w:rsidR="00A82ECF">
        <w:rPr>
          <w:sz w:val="24"/>
          <w:szCs w:val="24"/>
        </w:rPr>
        <w:t>– 20</w:t>
      </w:r>
      <w:r w:rsidR="00801D13">
        <w:rPr>
          <w:sz w:val="24"/>
          <w:szCs w:val="24"/>
        </w:rPr>
        <w:t>10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>),</w:t>
      </w:r>
      <w:r w:rsidR="00801D13">
        <w:rPr>
          <w:b/>
          <w:sz w:val="24"/>
          <w:szCs w:val="24"/>
        </w:rPr>
        <w:t xml:space="preserve"> </w:t>
      </w:r>
      <w:r w:rsidR="00544C68">
        <w:rPr>
          <w:b/>
          <w:sz w:val="24"/>
          <w:szCs w:val="24"/>
        </w:rPr>
        <w:t>Ж-14</w:t>
      </w:r>
      <w:r w:rsidR="00E8060B">
        <w:rPr>
          <w:b/>
          <w:sz w:val="24"/>
          <w:szCs w:val="24"/>
        </w:rPr>
        <w:t xml:space="preserve"> </w:t>
      </w:r>
      <w:r w:rsidR="00A82ECF">
        <w:rPr>
          <w:sz w:val="24"/>
          <w:szCs w:val="24"/>
        </w:rPr>
        <w:t>(200</w:t>
      </w:r>
      <w:r w:rsidR="000C1397">
        <w:rPr>
          <w:sz w:val="24"/>
          <w:szCs w:val="24"/>
        </w:rPr>
        <w:t>9</w:t>
      </w:r>
      <w:r w:rsidR="00E8060B" w:rsidRPr="00E8060B">
        <w:rPr>
          <w:sz w:val="24"/>
          <w:szCs w:val="24"/>
        </w:rPr>
        <w:t xml:space="preserve">г.р. </w:t>
      </w:r>
      <w:r w:rsidR="00A82ECF">
        <w:rPr>
          <w:sz w:val="24"/>
          <w:szCs w:val="24"/>
        </w:rPr>
        <w:t>– 20</w:t>
      </w:r>
      <w:r w:rsidR="00801D13">
        <w:rPr>
          <w:sz w:val="24"/>
          <w:szCs w:val="24"/>
        </w:rPr>
        <w:t>10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>);</w:t>
      </w:r>
      <w:r w:rsidR="00E8060B">
        <w:rPr>
          <w:b/>
          <w:sz w:val="24"/>
          <w:szCs w:val="24"/>
        </w:rPr>
        <w:t xml:space="preserve"> </w:t>
      </w:r>
    </w:p>
    <w:p w:rsidR="00E8060B" w:rsidRDefault="00544C68" w:rsidP="007252C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М-16</w:t>
      </w:r>
      <w:r w:rsidR="00E8060B">
        <w:rPr>
          <w:b/>
          <w:sz w:val="24"/>
          <w:szCs w:val="24"/>
        </w:rPr>
        <w:t xml:space="preserve"> </w:t>
      </w:r>
      <w:r w:rsidR="00E8060B" w:rsidRPr="00E8060B">
        <w:rPr>
          <w:sz w:val="24"/>
          <w:szCs w:val="24"/>
        </w:rPr>
        <w:t>(200</w:t>
      </w:r>
      <w:r w:rsidR="000C1397">
        <w:rPr>
          <w:sz w:val="24"/>
          <w:szCs w:val="24"/>
        </w:rPr>
        <w:t>7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 xml:space="preserve"> – 200</w:t>
      </w:r>
      <w:r w:rsidR="00801D13">
        <w:rPr>
          <w:sz w:val="24"/>
          <w:szCs w:val="24"/>
        </w:rPr>
        <w:t>8</w:t>
      </w:r>
      <w:r w:rsidR="00E8060B" w:rsidRPr="00E8060B">
        <w:rPr>
          <w:sz w:val="24"/>
          <w:szCs w:val="24"/>
        </w:rPr>
        <w:t>г.р.),</w:t>
      </w:r>
      <w:r w:rsidR="00E8060B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Ж-16</w:t>
      </w:r>
      <w:r w:rsidR="00E8060B">
        <w:rPr>
          <w:b/>
          <w:sz w:val="24"/>
          <w:szCs w:val="24"/>
        </w:rPr>
        <w:t xml:space="preserve"> </w:t>
      </w:r>
      <w:r w:rsidR="00E8060B" w:rsidRPr="00E8060B">
        <w:rPr>
          <w:sz w:val="24"/>
          <w:szCs w:val="24"/>
        </w:rPr>
        <w:t>(200</w:t>
      </w:r>
      <w:r w:rsidR="000C1397">
        <w:rPr>
          <w:sz w:val="24"/>
          <w:szCs w:val="24"/>
        </w:rPr>
        <w:t>7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 xml:space="preserve"> – 200</w:t>
      </w:r>
      <w:r w:rsidR="00801D13">
        <w:rPr>
          <w:sz w:val="24"/>
          <w:szCs w:val="24"/>
        </w:rPr>
        <w:t>8</w:t>
      </w:r>
      <w:r w:rsidR="00E8060B" w:rsidRPr="00E8060B">
        <w:rPr>
          <w:sz w:val="24"/>
          <w:szCs w:val="24"/>
        </w:rPr>
        <w:t>г.р.);</w:t>
      </w:r>
    </w:p>
    <w:p w:rsidR="00B4349C" w:rsidRDefault="00B4349C" w:rsidP="00B4349C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М-18 </w:t>
      </w:r>
      <w:r w:rsidRPr="00E8060B">
        <w:rPr>
          <w:sz w:val="24"/>
          <w:szCs w:val="24"/>
        </w:rPr>
        <w:t>(200</w:t>
      </w:r>
      <w:r w:rsidR="000C1397">
        <w:rPr>
          <w:sz w:val="24"/>
          <w:szCs w:val="24"/>
        </w:rPr>
        <w:t>5</w:t>
      </w:r>
      <w:r>
        <w:rPr>
          <w:sz w:val="24"/>
          <w:szCs w:val="24"/>
        </w:rPr>
        <w:t>г.р.</w:t>
      </w:r>
      <w:r w:rsidRPr="00E8060B">
        <w:rPr>
          <w:sz w:val="24"/>
          <w:szCs w:val="24"/>
        </w:rPr>
        <w:t xml:space="preserve"> – 200</w:t>
      </w:r>
      <w:r>
        <w:rPr>
          <w:sz w:val="24"/>
          <w:szCs w:val="24"/>
        </w:rPr>
        <w:t>4</w:t>
      </w:r>
      <w:r w:rsidRPr="00E8060B">
        <w:rPr>
          <w:sz w:val="24"/>
          <w:szCs w:val="24"/>
        </w:rPr>
        <w:t>г.р.),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Ж-1</w:t>
      </w:r>
      <w:r w:rsidR="000C139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E8060B">
        <w:rPr>
          <w:sz w:val="24"/>
          <w:szCs w:val="24"/>
        </w:rPr>
        <w:t>(200</w:t>
      </w:r>
      <w:r w:rsidR="000C1397">
        <w:rPr>
          <w:sz w:val="24"/>
          <w:szCs w:val="24"/>
        </w:rPr>
        <w:t>5</w:t>
      </w:r>
      <w:r>
        <w:rPr>
          <w:sz w:val="24"/>
          <w:szCs w:val="24"/>
        </w:rPr>
        <w:t>г.р.</w:t>
      </w:r>
      <w:r w:rsidRPr="00E8060B">
        <w:rPr>
          <w:sz w:val="24"/>
          <w:szCs w:val="24"/>
        </w:rPr>
        <w:t xml:space="preserve"> – 200</w:t>
      </w:r>
      <w:r>
        <w:rPr>
          <w:sz w:val="24"/>
          <w:szCs w:val="24"/>
        </w:rPr>
        <w:t>4</w:t>
      </w:r>
      <w:r w:rsidRPr="00E8060B">
        <w:rPr>
          <w:sz w:val="24"/>
          <w:szCs w:val="24"/>
        </w:rPr>
        <w:t>г.р.);</w:t>
      </w:r>
    </w:p>
    <w:p w:rsidR="00801D13" w:rsidRPr="00200F16" w:rsidRDefault="00801D13" w:rsidP="00B4349C">
      <w:pPr>
        <w:pStyle w:val="a5"/>
        <w:jc w:val="both"/>
        <w:rPr>
          <w:b/>
          <w:sz w:val="24"/>
          <w:szCs w:val="24"/>
        </w:rPr>
      </w:pPr>
      <w:r w:rsidRPr="00801D13">
        <w:rPr>
          <w:b/>
          <w:sz w:val="24"/>
          <w:szCs w:val="24"/>
        </w:rPr>
        <w:t>МВ, ЖВ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OPEN</w:t>
      </w:r>
      <w:r w:rsidR="00200F16">
        <w:rPr>
          <w:b/>
          <w:sz w:val="24"/>
          <w:szCs w:val="24"/>
        </w:rPr>
        <w:t>.</w:t>
      </w:r>
      <w:bookmarkStart w:id="0" w:name="_GoBack"/>
      <w:bookmarkEnd w:id="0"/>
    </w:p>
    <w:p w:rsidR="008D5E27" w:rsidRDefault="007239B9" w:rsidP="007252C4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группах менее трех заявившихся участников организаторы</w:t>
      </w:r>
      <w:r w:rsidR="00EE2241">
        <w:rPr>
          <w:color w:val="000000"/>
          <w:sz w:val="24"/>
          <w:szCs w:val="24"/>
        </w:rPr>
        <w:t xml:space="preserve"> соревнований </w:t>
      </w:r>
      <w:r>
        <w:rPr>
          <w:color w:val="000000"/>
          <w:sz w:val="24"/>
          <w:szCs w:val="24"/>
        </w:rPr>
        <w:t>могут объединить группы.</w:t>
      </w:r>
    </w:p>
    <w:p w:rsidR="00B4349C" w:rsidRPr="00AA1781" w:rsidRDefault="00B4349C" w:rsidP="007252C4">
      <w:pPr>
        <w:pStyle w:val="a5"/>
        <w:jc w:val="both"/>
        <w:rPr>
          <w:color w:val="000000"/>
          <w:sz w:val="24"/>
          <w:szCs w:val="24"/>
        </w:rPr>
      </w:pPr>
    </w:p>
    <w:p w:rsidR="002D03FB" w:rsidRDefault="00B4349C" w:rsidP="005B7400">
      <w:pPr>
        <w:rPr>
          <w:b/>
        </w:rPr>
      </w:pPr>
      <w:r>
        <w:rPr>
          <w:b/>
        </w:rPr>
        <w:t>Программа соревнований.</w:t>
      </w:r>
    </w:p>
    <w:p w:rsidR="00801D13" w:rsidRPr="004B1A57" w:rsidRDefault="00801D13" w:rsidP="00801D13">
      <w:pPr>
        <w:ind w:left="-567" w:right="-284" w:firstLine="993"/>
        <w:jc w:val="both"/>
      </w:pPr>
      <w:r w:rsidRPr="004B1A57">
        <w:t>9.30 - 10.30 – регистрация, подача заявок, получение чипов</w:t>
      </w:r>
    </w:p>
    <w:p w:rsidR="00801D13" w:rsidRPr="004B1A57" w:rsidRDefault="00801D13" w:rsidP="00801D13">
      <w:pPr>
        <w:ind w:left="-567" w:right="-284" w:firstLine="993"/>
        <w:jc w:val="both"/>
      </w:pPr>
      <w:r w:rsidRPr="004B1A57">
        <w:t>10.30 - 10.45 – открытие соревнований</w:t>
      </w:r>
    </w:p>
    <w:p w:rsidR="00801D13" w:rsidRPr="004B1A57" w:rsidRDefault="00801D13" w:rsidP="00801D13">
      <w:pPr>
        <w:ind w:left="-567" w:right="-284" w:firstLine="993"/>
        <w:jc w:val="both"/>
      </w:pPr>
      <w:r w:rsidRPr="004B1A57">
        <w:t xml:space="preserve">11.00 – 12.30 – старт первых участников соревнований </w:t>
      </w:r>
    </w:p>
    <w:p w:rsidR="00801D13" w:rsidRPr="004B1A57" w:rsidRDefault="00801D13" w:rsidP="00801D13">
      <w:pPr>
        <w:ind w:left="-567" w:right="-284" w:firstLine="993"/>
        <w:jc w:val="both"/>
        <w:rPr>
          <w:rFonts w:ascii="Calibri" w:hAnsi="Calibri"/>
          <w:szCs w:val="22"/>
        </w:rPr>
      </w:pPr>
      <w:r w:rsidRPr="004B1A57">
        <w:t xml:space="preserve">14.00 – 14.30 - закрытие соревнований, награждение победителей </w:t>
      </w:r>
    </w:p>
    <w:p w:rsidR="00B4349C" w:rsidRDefault="00B4349C" w:rsidP="005B7400">
      <w:pPr>
        <w:rPr>
          <w:b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 на участие.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200F16">
        <w:t>04</w:t>
      </w:r>
      <w:r>
        <w:t xml:space="preserve"> </w:t>
      </w:r>
      <w:r w:rsidR="00200F16">
        <w:t>мая</w:t>
      </w:r>
      <w:r w:rsidRPr="005923C3">
        <w:t xml:space="preserve"> 20</w:t>
      </w:r>
      <w:r w:rsidR="00B4349C">
        <w:t>2</w:t>
      </w:r>
      <w:r w:rsidR="00200F16">
        <w:t>3</w:t>
      </w:r>
      <w:r w:rsidRPr="005923C3">
        <w:t xml:space="preserve"> г.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BD3050" w:rsidRDefault="003A2F39" w:rsidP="00025B8A">
      <w:pPr>
        <w:ind w:right="856"/>
      </w:pPr>
      <w:r>
        <w:t>Главный судья: Ведмецкий Алексей Юрьевич +7 978 850 01 60</w:t>
      </w:r>
      <w:r w:rsidR="0090194C">
        <w:t>.</w:t>
      </w:r>
    </w:p>
    <w:p w:rsidR="002C497B" w:rsidRPr="007252C4" w:rsidRDefault="002C497B" w:rsidP="00976705">
      <w:pPr>
        <w:jc w:val="both"/>
      </w:pPr>
    </w:p>
    <w:p w:rsidR="00976705" w:rsidRPr="007252C4" w:rsidRDefault="003F3161" w:rsidP="007252C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7252C4">
        <w:rPr>
          <w:b/>
          <w:sz w:val="24"/>
          <w:szCs w:val="24"/>
        </w:rPr>
        <w:t>Обеспечения участников и</w:t>
      </w:r>
      <w:r w:rsidR="0029784D" w:rsidRPr="007252C4">
        <w:rPr>
          <w:b/>
          <w:sz w:val="24"/>
          <w:szCs w:val="24"/>
        </w:rPr>
        <w:t xml:space="preserve"> </w:t>
      </w:r>
      <w:r w:rsidRPr="007252C4">
        <w:rPr>
          <w:b/>
          <w:sz w:val="24"/>
          <w:szCs w:val="24"/>
        </w:rPr>
        <w:t>зрителей соревнований</w:t>
      </w:r>
      <w:r w:rsidRPr="007252C4">
        <w:rPr>
          <w:sz w:val="24"/>
          <w:szCs w:val="24"/>
        </w:rPr>
        <w:t xml:space="preserve">. </w:t>
      </w:r>
    </w:p>
    <w:p w:rsidR="00025B8A" w:rsidRDefault="003F3161" w:rsidP="007252C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Участие в соревнованиях осуществляется только при наличии полиса страхования жизни и</w:t>
      </w:r>
      <w:r w:rsidR="00BA6B45">
        <w:rPr>
          <w:sz w:val="24"/>
          <w:szCs w:val="24"/>
        </w:rPr>
        <w:t xml:space="preserve"> здоровья от несчастных случаев.</w:t>
      </w:r>
      <w:r w:rsidRPr="007252C4">
        <w:rPr>
          <w:sz w:val="24"/>
          <w:szCs w:val="24"/>
        </w:rPr>
        <w:t xml:space="preserve"> </w:t>
      </w:r>
      <w:r w:rsidR="00BA6B45">
        <w:rPr>
          <w:sz w:val="24"/>
          <w:szCs w:val="24"/>
        </w:rPr>
        <w:t>Полис</w:t>
      </w:r>
      <w:r w:rsidRPr="007252C4">
        <w:rPr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2D0164" w:rsidRDefault="002D0164" w:rsidP="00025B8A">
      <w:pPr>
        <w:pStyle w:val="ac"/>
        <w:jc w:val="both"/>
        <w:rPr>
          <w:sz w:val="24"/>
          <w:szCs w:val="24"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Условия финансирования</w:t>
      </w:r>
      <w:r w:rsidRPr="00CD4DA4">
        <w:rPr>
          <w:b w:val="0"/>
          <w:sz w:val="24"/>
          <w:szCs w:val="24"/>
        </w:rPr>
        <w:t>.</w:t>
      </w: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</w:t>
      </w:r>
    </w:p>
    <w:p w:rsidR="00231C5D" w:rsidRDefault="00025B8A" w:rsidP="00B4349C">
      <w:pPr>
        <w:pStyle w:val="ac"/>
        <w:jc w:val="both"/>
      </w:pPr>
      <w:r w:rsidRPr="00CD4D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CD4DA4">
        <w:rPr>
          <w:b w:val="0"/>
          <w:sz w:val="24"/>
          <w:szCs w:val="24"/>
        </w:rPr>
        <w:t>Заявочный взнос за</w:t>
      </w:r>
      <w:r w:rsidR="001B0279">
        <w:rPr>
          <w:b w:val="0"/>
          <w:sz w:val="24"/>
          <w:szCs w:val="24"/>
        </w:rPr>
        <w:t xml:space="preserve"> </w:t>
      </w:r>
      <w:r w:rsidR="009148E0">
        <w:rPr>
          <w:b w:val="0"/>
          <w:sz w:val="24"/>
          <w:szCs w:val="24"/>
        </w:rPr>
        <w:t>участия</w:t>
      </w:r>
      <w:r w:rsidRPr="00CD4DA4">
        <w:rPr>
          <w:b w:val="0"/>
          <w:sz w:val="24"/>
          <w:szCs w:val="24"/>
        </w:rPr>
        <w:t xml:space="preserve"> в соревнованиях составляет: </w:t>
      </w:r>
      <w:r w:rsidR="00231C5D">
        <w:t xml:space="preserve">    </w:t>
      </w:r>
    </w:p>
    <w:p w:rsidR="00025B8A" w:rsidRDefault="00231C5D" w:rsidP="001B0279">
      <w:pPr>
        <w:pStyle w:val="a5"/>
        <w:jc w:val="both"/>
        <w:rPr>
          <w:b/>
        </w:rPr>
      </w:pPr>
      <w:r>
        <w:t xml:space="preserve">    </w:t>
      </w:r>
      <w:r w:rsidR="002D0164">
        <w:t xml:space="preserve">   </w:t>
      </w:r>
      <w:r w:rsidR="001B0279">
        <w:t xml:space="preserve">  </w:t>
      </w:r>
      <w:r w:rsidR="00025B8A" w:rsidRPr="001B0279">
        <w:t xml:space="preserve">- для групп </w:t>
      </w:r>
      <w:r w:rsidR="00200A4A" w:rsidRPr="00200F16">
        <w:rPr>
          <w:b/>
          <w:lang w:val="en-US"/>
        </w:rPr>
        <w:t>OPEN</w:t>
      </w:r>
      <w:r w:rsidR="00200A4A" w:rsidRPr="00200F16">
        <w:rPr>
          <w:b/>
        </w:rPr>
        <w:t>;</w:t>
      </w:r>
      <w:r w:rsidR="00200F16">
        <w:rPr>
          <w:b/>
        </w:rPr>
        <w:t xml:space="preserve"> </w:t>
      </w:r>
      <w:r w:rsidR="0088098C" w:rsidRPr="00200F16">
        <w:rPr>
          <w:b/>
        </w:rPr>
        <w:t>М/Ж –</w:t>
      </w:r>
      <w:r w:rsidR="006F4261" w:rsidRPr="00200F16">
        <w:rPr>
          <w:b/>
        </w:rPr>
        <w:t xml:space="preserve"> </w:t>
      </w:r>
      <w:r w:rsidR="00381BA3" w:rsidRPr="00200F16">
        <w:rPr>
          <w:b/>
        </w:rPr>
        <w:t>10;</w:t>
      </w:r>
      <w:r w:rsidR="0088098C" w:rsidRPr="00200F16">
        <w:rPr>
          <w:b/>
        </w:rPr>
        <w:t>12;14;16</w:t>
      </w:r>
      <w:r w:rsidR="006372D2" w:rsidRPr="00200F16">
        <w:rPr>
          <w:b/>
        </w:rPr>
        <w:t>;18</w:t>
      </w:r>
      <w:r w:rsidR="00381BA3">
        <w:t xml:space="preserve"> </w:t>
      </w:r>
      <w:r w:rsidR="00025B8A" w:rsidRPr="00CD4DA4">
        <w:rPr>
          <w:b/>
        </w:rPr>
        <w:t xml:space="preserve">– </w:t>
      </w:r>
      <w:r w:rsidR="00200F16">
        <w:t>20</w:t>
      </w:r>
      <w:r w:rsidR="00025B8A" w:rsidRPr="001B0279">
        <w:t>0 рублей;</w:t>
      </w:r>
      <w:r w:rsidR="00025B8A" w:rsidRPr="00CD4DA4">
        <w:rPr>
          <w:b/>
        </w:rPr>
        <w:t xml:space="preserve"> </w:t>
      </w:r>
    </w:p>
    <w:p w:rsidR="003C0810" w:rsidRPr="00200F16" w:rsidRDefault="00200F16" w:rsidP="001B0279">
      <w:pPr>
        <w:pStyle w:val="a5"/>
        <w:jc w:val="both"/>
      </w:pPr>
      <w:r>
        <w:rPr>
          <w:b/>
        </w:rPr>
        <w:t xml:space="preserve">                             МВ; ЖВ -</w:t>
      </w:r>
      <w:r w:rsidRPr="00200F16">
        <w:t>300 руб</w:t>
      </w:r>
      <w:r>
        <w:t>лей</w:t>
      </w:r>
      <w:r w:rsidRPr="00200F16">
        <w:t>.</w:t>
      </w:r>
    </w:p>
    <w:p w:rsidR="002D0164" w:rsidRPr="00CD4DA4" w:rsidRDefault="002D0164" w:rsidP="00025B8A">
      <w:pPr>
        <w:pStyle w:val="ac"/>
        <w:ind w:firstLine="720"/>
        <w:jc w:val="both"/>
        <w:rPr>
          <w:b w:val="0"/>
          <w:sz w:val="24"/>
          <w:szCs w:val="24"/>
        </w:rPr>
      </w:pPr>
    </w:p>
    <w:p w:rsidR="002D0164" w:rsidRDefault="002D0164" w:rsidP="002D0164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2C497B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</w:t>
      </w:r>
      <w:r w:rsidR="00E81DE4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="00200F16">
        <w:rPr>
          <w:sz w:val="24"/>
          <w:szCs w:val="24"/>
        </w:rPr>
        <w:t>награждаются грамотами</w:t>
      </w:r>
      <w:r w:rsidR="00381BA3">
        <w:rPr>
          <w:sz w:val="24"/>
          <w:szCs w:val="24"/>
        </w:rPr>
        <w:t xml:space="preserve"> и медалями</w:t>
      </w:r>
      <w:r>
        <w:rPr>
          <w:sz w:val="24"/>
          <w:szCs w:val="24"/>
        </w:rPr>
        <w:t>.</w:t>
      </w:r>
    </w:p>
    <w:p w:rsidR="002D0164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p w:rsidR="000B6EE2" w:rsidRDefault="00DA5C39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ДАННОЕ ПОЛОЖЕНИЕ ЯВЛЯЕТСЯ ВЫЗОВОМ НА СОРЕВНОВАНИЯ</w:t>
      </w: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B4349C" w:rsidRPr="002C497B" w:rsidRDefault="00200F16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  <w:r w:rsidRPr="0098583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style="width:468pt;height:305.25pt;visibility:visible;mso-wrap-style:square">
            <v:imagedata r:id="rId6" o:title=""/>
          </v:shape>
        </w:pict>
      </w:r>
    </w:p>
    <w:sectPr w:rsidR="00B4349C" w:rsidRPr="002C497B" w:rsidSect="00200F16">
      <w:type w:val="continuous"/>
      <w:pgSz w:w="11906" w:h="16838"/>
      <w:pgMar w:top="426" w:right="266" w:bottom="284" w:left="993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DB" w:rsidRDefault="00CE59DB" w:rsidP="007252C4">
      <w:r>
        <w:separator/>
      </w:r>
    </w:p>
  </w:endnote>
  <w:endnote w:type="continuationSeparator" w:id="0">
    <w:p w:rsidR="00CE59DB" w:rsidRDefault="00CE59DB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DB" w:rsidRDefault="00CE59DB" w:rsidP="007252C4">
      <w:r>
        <w:separator/>
      </w:r>
    </w:p>
  </w:footnote>
  <w:footnote w:type="continuationSeparator" w:id="0">
    <w:p w:rsidR="00CE59DB" w:rsidRDefault="00CE59DB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37108"/>
    <w:rsid w:val="00083355"/>
    <w:rsid w:val="00083EDD"/>
    <w:rsid w:val="000872C1"/>
    <w:rsid w:val="000B035E"/>
    <w:rsid w:val="000B6EE2"/>
    <w:rsid w:val="000C1397"/>
    <w:rsid w:val="001031ED"/>
    <w:rsid w:val="00104FB3"/>
    <w:rsid w:val="001546DC"/>
    <w:rsid w:val="00164C0E"/>
    <w:rsid w:val="001B0279"/>
    <w:rsid w:val="001E0DB7"/>
    <w:rsid w:val="001E4651"/>
    <w:rsid w:val="001E6DCF"/>
    <w:rsid w:val="00200A4A"/>
    <w:rsid w:val="00200F16"/>
    <w:rsid w:val="002011AE"/>
    <w:rsid w:val="002025BD"/>
    <w:rsid w:val="00203A64"/>
    <w:rsid w:val="0021656D"/>
    <w:rsid w:val="00231C5D"/>
    <w:rsid w:val="002518B4"/>
    <w:rsid w:val="002759E8"/>
    <w:rsid w:val="002921F2"/>
    <w:rsid w:val="0029784D"/>
    <w:rsid w:val="002C497B"/>
    <w:rsid w:val="002D0164"/>
    <w:rsid w:val="002D03FB"/>
    <w:rsid w:val="002E2D33"/>
    <w:rsid w:val="00321EF2"/>
    <w:rsid w:val="00373D0D"/>
    <w:rsid w:val="00380B4C"/>
    <w:rsid w:val="00381BA3"/>
    <w:rsid w:val="0038657D"/>
    <w:rsid w:val="003A2F39"/>
    <w:rsid w:val="003B14CD"/>
    <w:rsid w:val="003C0810"/>
    <w:rsid w:val="003C4F7B"/>
    <w:rsid w:val="003D46B8"/>
    <w:rsid w:val="003F3161"/>
    <w:rsid w:val="0041641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44C68"/>
    <w:rsid w:val="00546C6D"/>
    <w:rsid w:val="00585A8D"/>
    <w:rsid w:val="005A6E4F"/>
    <w:rsid w:val="005B7400"/>
    <w:rsid w:val="005C0E81"/>
    <w:rsid w:val="005D6FFE"/>
    <w:rsid w:val="00605E98"/>
    <w:rsid w:val="00612A7B"/>
    <w:rsid w:val="00622328"/>
    <w:rsid w:val="006242DA"/>
    <w:rsid w:val="0063027E"/>
    <w:rsid w:val="006372D2"/>
    <w:rsid w:val="00640A12"/>
    <w:rsid w:val="00666BA6"/>
    <w:rsid w:val="006817DA"/>
    <w:rsid w:val="006B7906"/>
    <w:rsid w:val="006C6A95"/>
    <w:rsid w:val="006F20B3"/>
    <w:rsid w:val="006F4261"/>
    <w:rsid w:val="007239B9"/>
    <w:rsid w:val="007252C4"/>
    <w:rsid w:val="00737B14"/>
    <w:rsid w:val="0075145B"/>
    <w:rsid w:val="00764E1C"/>
    <w:rsid w:val="00800E8A"/>
    <w:rsid w:val="00801D13"/>
    <w:rsid w:val="00824852"/>
    <w:rsid w:val="0083577B"/>
    <w:rsid w:val="008409B9"/>
    <w:rsid w:val="008553F6"/>
    <w:rsid w:val="008622B8"/>
    <w:rsid w:val="0088098C"/>
    <w:rsid w:val="00893A48"/>
    <w:rsid w:val="008A4795"/>
    <w:rsid w:val="008A6A95"/>
    <w:rsid w:val="008C62DC"/>
    <w:rsid w:val="008D5E27"/>
    <w:rsid w:val="0090194C"/>
    <w:rsid w:val="009112D4"/>
    <w:rsid w:val="009148E0"/>
    <w:rsid w:val="009275D7"/>
    <w:rsid w:val="00976705"/>
    <w:rsid w:val="00995CC1"/>
    <w:rsid w:val="009B1452"/>
    <w:rsid w:val="009B4A66"/>
    <w:rsid w:val="009F38DB"/>
    <w:rsid w:val="00A13637"/>
    <w:rsid w:val="00A20C2E"/>
    <w:rsid w:val="00A41709"/>
    <w:rsid w:val="00A45CD7"/>
    <w:rsid w:val="00A60308"/>
    <w:rsid w:val="00A82ECF"/>
    <w:rsid w:val="00AA1781"/>
    <w:rsid w:val="00AD5240"/>
    <w:rsid w:val="00AE27ED"/>
    <w:rsid w:val="00B23DF2"/>
    <w:rsid w:val="00B4349C"/>
    <w:rsid w:val="00B731E5"/>
    <w:rsid w:val="00B95A97"/>
    <w:rsid w:val="00BA183C"/>
    <w:rsid w:val="00BA6B45"/>
    <w:rsid w:val="00BB1CB5"/>
    <w:rsid w:val="00BD3050"/>
    <w:rsid w:val="00BD63A9"/>
    <w:rsid w:val="00BF5201"/>
    <w:rsid w:val="00BF78EA"/>
    <w:rsid w:val="00C1355A"/>
    <w:rsid w:val="00C615A2"/>
    <w:rsid w:val="00C73B70"/>
    <w:rsid w:val="00C823D9"/>
    <w:rsid w:val="00CA1CC2"/>
    <w:rsid w:val="00CE59DB"/>
    <w:rsid w:val="00D10DD1"/>
    <w:rsid w:val="00D22BEE"/>
    <w:rsid w:val="00D76AB1"/>
    <w:rsid w:val="00D966A7"/>
    <w:rsid w:val="00D97E9A"/>
    <w:rsid w:val="00DA2B77"/>
    <w:rsid w:val="00DA5C39"/>
    <w:rsid w:val="00DB5729"/>
    <w:rsid w:val="00DF2313"/>
    <w:rsid w:val="00E72930"/>
    <w:rsid w:val="00E8060B"/>
    <w:rsid w:val="00E81DE4"/>
    <w:rsid w:val="00E87A18"/>
    <w:rsid w:val="00ED6601"/>
    <w:rsid w:val="00EE2241"/>
    <w:rsid w:val="00F85C33"/>
    <w:rsid w:val="00FE6DC0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97034"/>
  <w15:chartTrackingRefBased/>
  <w15:docId w15:val="{D891A709-FF43-4115-A192-5299DE3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3</cp:revision>
  <cp:lastPrinted>2015-10-06T18:53:00Z</cp:lastPrinted>
  <dcterms:created xsi:type="dcterms:W3CDTF">2023-04-26T18:16:00Z</dcterms:created>
  <dcterms:modified xsi:type="dcterms:W3CDTF">2023-04-26T18:21:00Z</dcterms:modified>
</cp:coreProperties>
</file>