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5"/>
        <w:tblW w:w="9747" w:type="dxa"/>
        <w:jc w:val="right"/>
        <w:tblInd w:w="0" w:type="dxa"/>
        <w:tblLayout w:type="fixed"/>
        <w:tblLook w:val="0000"/>
      </w:tblPr>
      <w:tblGrid>
        <w:gridCol w:w="4077"/>
        <w:gridCol w:w="5670"/>
      </w:tblGrid>
      <w:tr w:rsidR="00A8059D">
        <w:trPr>
          <w:jc w:val="right"/>
        </w:trPr>
        <w:tc>
          <w:tcPr>
            <w:tcW w:w="4077" w:type="dxa"/>
          </w:tcPr>
          <w:p w:rsidR="00A8059D" w:rsidRDefault="004332B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Руководитель управления по физической культуре, спорту и молодежной политике администрации г. Комсомольска-на-Амуре</w:t>
            </w:r>
          </w:p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_____________________Д.А. Заплутаев                            </w:t>
            </w:r>
          </w:p>
          <w:p w:rsidR="00A8059D" w:rsidRDefault="004332BE" w:rsidP="00CC329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«____»_________________ 202</w:t>
            </w:r>
            <w:r w:rsidR="00CC329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ПОЛОЖЕНИЕ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городских соревнований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A12F2F" w:rsidRDefault="0043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спортивному туризму</w:t>
      </w:r>
    </w:p>
    <w:p w:rsidR="00A8059D" w:rsidRPr="00A12F2F" w:rsidRDefault="0043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12F2F">
        <w:rPr>
          <w:color w:val="000000"/>
          <w:sz w:val="28"/>
          <w:szCs w:val="28"/>
        </w:rPr>
        <w:t>(дисциплина – дистанция – водная)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ab/>
        <w:t>ОБЩИЕ ПОЛОЖЕНИЯ</w:t>
      </w:r>
    </w:p>
    <w:p w:rsidR="00A8059D" w:rsidRDefault="004332BE" w:rsidP="00A12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</w:t>
      </w:r>
      <w:r>
        <w:rPr>
          <w:color w:val="000000"/>
          <w:sz w:val="28"/>
          <w:szCs w:val="28"/>
        </w:rPr>
        <w:tab/>
        <w:t xml:space="preserve">Спортивное мероприятие - городские соревнования по спортивному туризму </w:t>
      </w:r>
      <w:r w:rsidR="00A12F2F" w:rsidRPr="00A12F2F">
        <w:rPr>
          <w:color w:val="000000"/>
          <w:sz w:val="28"/>
          <w:szCs w:val="28"/>
        </w:rPr>
        <w:t xml:space="preserve"> (дисциплина – дистанция – водная)</w:t>
      </w:r>
      <w:r w:rsidR="00A12F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</w:t>
      </w:r>
      <w:r w:rsidR="00A12F2F">
        <w:rPr>
          <w:color w:val="000000"/>
          <w:sz w:val="28"/>
          <w:szCs w:val="28"/>
        </w:rPr>
        <w:t>- спортивные соревнования) проводи</w:t>
      </w:r>
      <w:r>
        <w:rPr>
          <w:color w:val="000000"/>
          <w:sz w:val="28"/>
          <w:szCs w:val="28"/>
        </w:rPr>
        <w:t xml:space="preserve">тся в соответствии с календарным планом официальных физкультурно-спортивных мероприятий г. Комсомольска-на-Амуре.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Спортивные соревнования проводятся в соответствии с правилами вида спорта «спортивный туризм», утвержденным приказом Министерства спорта Российской Федерации от 22 апреля 2021 года № 255.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1.2. Спортивные соревнования проводятся с целью развития и популяризации спортивного туризма в городе Комсомольск-на-Амуре.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Задачами спортивных соревнований являются</w:t>
      </w:r>
      <w:r>
        <w:rPr>
          <w:color w:val="000000"/>
          <w:sz w:val="28"/>
          <w:szCs w:val="28"/>
          <w:u w:val="single"/>
        </w:rPr>
        <w:t>: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выявление сильнейших спортсменов для формирования спортивных сборных команд города Комсомольска-на-Амуре;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мастерства;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пропаганда здорового образа жизни и популяризация спортивного туризма в г. Комсомольске-на-Амуре;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выполнение требований ЕВСК для присвоения спортивных разрядов.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2.РУКОВОДСТВО ПРОВЕДЕНИЕМ СПОРТИВНОГО СОРЕВНОВАНИЯ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2.1. Организатором спортивных соревнований является Управление по физической культуре, спорту и молодёжной политике администрации города Комсомольска-на-Амуре (далее -  </w:t>
      </w:r>
      <w:proofErr w:type="spellStart"/>
      <w:r>
        <w:rPr>
          <w:color w:val="000000"/>
          <w:sz w:val="28"/>
          <w:szCs w:val="28"/>
        </w:rPr>
        <w:t>УпФКСиМП</w:t>
      </w:r>
      <w:proofErr w:type="spellEnd"/>
      <w:r>
        <w:rPr>
          <w:color w:val="000000"/>
          <w:sz w:val="28"/>
          <w:szCs w:val="28"/>
        </w:rPr>
        <w:t xml:space="preserve"> администрации города), муниципальное образовательное учреждение дополнительного образования «Дворец творчества детей и молодежи» (далее -  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>)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 xml:space="preserve">2.2. Непосредственное проведение спортивных соревнований возлагается на 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 xml:space="preserve">, Местную общественную организацию </w:t>
      </w:r>
      <w:r w:rsidR="00A12F2F">
        <w:rPr>
          <w:color w:val="000000"/>
          <w:sz w:val="28"/>
          <w:szCs w:val="28"/>
        </w:rPr>
        <w:t>«Федерация спортивного туризма»</w:t>
      </w:r>
      <w:r>
        <w:rPr>
          <w:color w:val="000000"/>
          <w:sz w:val="28"/>
          <w:szCs w:val="28"/>
        </w:rPr>
        <w:t xml:space="preserve"> и главную судейскую коллегию.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2.3. Главный судья соревнований – Пугачев Александр Александрович, педагог дополнительного образования 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 xml:space="preserve">. Главный секретарь соревнований – </w:t>
      </w:r>
      <w:proofErr w:type="spellStart"/>
      <w:r>
        <w:rPr>
          <w:color w:val="000000"/>
          <w:sz w:val="28"/>
          <w:szCs w:val="28"/>
        </w:rPr>
        <w:t>Конфеде</w:t>
      </w:r>
      <w:r w:rsidR="00A12F2F">
        <w:rPr>
          <w:color w:val="000000"/>
          <w:sz w:val="28"/>
          <w:szCs w:val="28"/>
        </w:rPr>
        <w:t>ратова</w:t>
      </w:r>
      <w:proofErr w:type="spellEnd"/>
      <w:r w:rsidR="00A12F2F">
        <w:rPr>
          <w:color w:val="000000"/>
          <w:sz w:val="28"/>
          <w:szCs w:val="28"/>
        </w:rPr>
        <w:t xml:space="preserve"> Мария Владимировна</w:t>
      </w:r>
      <w:r>
        <w:rPr>
          <w:color w:val="000000"/>
          <w:sz w:val="28"/>
          <w:szCs w:val="28"/>
        </w:rPr>
        <w:t>.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СРОКИ И МЕСТО ПРОВЕДЕНИЯ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3.1. Спортивные соревнования  проводятся 16 апреля 2023 г.</w:t>
      </w:r>
    </w:p>
    <w:p w:rsidR="00A8059D" w:rsidRPr="00A12F2F" w:rsidRDefault="004332BE" w:rsidP="00A12F2F">
      <w:pPr>
        <w:pBdr>
          <w:top w:val="nil"/>
          <w:left w:val="nil"/>
          <w:bottom w:val="nil"/>
          <w:right w:val="nil"/>
          <w:between w:val="nil"/>
        </w:pBdr>
        <w:ind w:right="-39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Место проведения: бассейн</w:t>
      </w:r>
      <w:r w:rsidR="00A12F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 xml:space="preserve">, </w:t>
      </w:r>
      <w:r w:rsidR="00A12F2F">
        <w:rPr>
          <w:color w:val="000000"/>
          <w:sz w:val="28"/>
          <w:szCs w:val="28"/>
        </w:rPr>
        <w:t xml:space="preserve"> пр. Интернациональныйд.1</w:t>
      </w:r>
      <w:r>
        <w:rPr>
          <w:color w:val="000000"/>
          <w:sz w:val="28"/>
          <w:szCs w:val="28"/>
        </w:rPr>
        <w:t>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right="-39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 xml:space="preserve">3.3. Начало соревнований </w:t>
      </w:r>
      <w:r w:rsidR="00CC329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апреля 202</w:t>
      </w:r>
      <w:r w:rsidR="00CC329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12.30 часов.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 xml:space="preserve">3.4. Заседание судейской коллегии состоится </w:t>
      </w:r>
      <w:r w:rsidR="00CC329E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апреля 2023 года в 13.30 часов в каб.210, 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>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  <w:sz w:val="28"/>
          <w:szCs w:val="28"/>
        </w:rPr>
        <w:t>4. ПРОГРАММА СОРЕВНОВАНИЙ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8919FF" w:rsidRPr="008919FF" w:rsidTr="008919FF">
        <w:tc>
          <w:tcPr>
            <w:tcW w:w="2499" w:type="dxa"/>
          </w:tcPr>
          <w:p w:rsidR="008919FF" w:rsidRPr="008919FF" w:rsidRDefault="008919FF" w:rsidP="0030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919FF">
              <w:rPr>
                <w:color w:val="000000"/>
                <w:highlight w:val="white"/>
              </w:rPr>
              <w:t>Группа участников спортивных соревнований по полу и возрасту в соответствии с ЕВСК</w:t>
            </w:r>
          </w:p>
        </w:tc>
        <w:tc>
          <w:tcPr>
            <w:tcW w:w="2499" w:type="dxa"/>
          </w:tcPr>
          <w:p w:rsidR="008919FF" w:rsidRPr="008919FF" w:rsidRDefault="008919FF" w:rsidP="0028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80"/>
              <w:jc w:val="center"/>
              <w:rPr>
                <w:color w:val="000000"/>
              </w:rPr>
            </w:pPr>
            <w:r w:rsidRPr="008919FF">
              <w:rPr>
                <w:color w:val="000000"/>
                <w:highlight w:val="white"/>
              </w:rPr>
              <w:t>Дата и время проведения</w:t>
            </w:r>
          </w:p>
          <w:p w:rsidR="008919FF" w:rsidRPr="008919FF" w:rsidRDefault="008919FF" w:rsidP="0028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99" w:type="dxa"/>
          </w:tcPr>
          <w:p w:rsidR="008919FF" w:rsidRPr="008919FF" w:rsidRDefault="008919FF" w:rsidP="00FF7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919FF">
              <w:rPr>
                <w:color w:val="000000"/>
              </w:rPr>
              <w:t>Наименование спортивной дисциплины (в соответствии с ВРВС)</w:t>
            </w:r>
          </w:p>
        </w:tc>
        <w:tc>
          <w:tcPr>
            <w:tcW w:w="2499" w:type="dxa"/>
          </w:tcPr>
          <w:p w:rsidR="008919FF" w:rsidRPr="008919FF" w:rsidRDefault="008919FF" w:rsidP="00C71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919FF">
              <w:rPr>
                <w:color w:val="000000"/>
              </w:rPr>
              <w:t>Количество программ/ количество медалей/грамот</w:t>
            </w:r>
          </w:p>
        </w:tc>
      </w:tr>
      <w:tr w:rsidR="000B21AB" w:rsidRPr="008919FF" w:rsidTr="00C20B46">
        <w:tc>
          <w:tcPr>
            <w:tcW w:w="2499" w:type="dxa"/>
          </w:tcPr>
          <w:p w:rsidR="000B21AB" w:rsidRPr="008919FF" w:rsidRDefault="000B21AB" w:rsidP="00A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Мальчики 10-13 лет</w:t>
            </w:r>
          </w:p>
        </w:tc>
        <w:tc>
          <w:tcPr>
            <w:tcW w:w="2499" w:type="dxa"/>
            <w:vMerge w:val="restart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 w:rsidRPr="00220EC5">
              <w:rPr>
                <w:sz w:val="24"/>
                <w:szCs w:val="24"/>
                <w:highlight w:val="white"/>
              </w:rPr>
              <w:t>16.04.2023г. с  12.30ч.</w:t>
            </w:r>
          </w:p>
        </w:tc>
        <w:tc>
          <w:tcPr>
            <w:tcW w:w="2499" w:type="dxa"/>
            <w:vMerge w:val="restart"/>
            <w:vAlign w:val="center"/>
          </w:tcPr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 xml:space="preserve">Дистанция – </w:t>
            </w:r>
            <w:proofErr w:type="spellStart"/>
            <w:proofErr w:type="gramStart"/>
            <w:r w:rsidRPr="008919FF">
              <w:rPr>
                <w:color w:val="000000"/>
              </w:rPr>
              <w:t>водная-каяк</w:t>
            </w:r>
            <w:proofErr w:type="spellEnd"/>
            <w:proofErr w:type="gramEnd"/>
          </w:p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(I класса)</w:t>
            </w:r>
          </w:p>
          <w:p w:rsidR="000B21AB" w:rsidRPr="008919FF" w:rsidRDefault="000B21AB" w:rsidP="000B2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9" w:type="dxa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1/3/3</w:t>
            </w:r>
          </w:p>
        </w:tc>
      </w:tr>
      <w:tr w:rsidR="000B21AB" w:rsidRPr="008919FF" w:rsidTr="0080488E">
        <w:tc>
          <w:tcPr>
            <w:tcW w:w="2499" w:type="dxa"/>
          </w:tcPr>
          <w:p w:rsidR="000B21AB" w:rsidRPr="008919FF" w:rsidRDefault="000B21AB" w:rsidP="007B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девочки 10-13 лет</w:t>
            </w:r>
          </w:p>
        </w:tc>
        <w:tc>
          <w:tcPr>
            <w:tcW w:w="2499" w:type="dxa"/>
            <w:vMerge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2499" w:type="dxa"/>
            <w:vMerge/>
            <w:vAlign w:val="center"/>
          </w:tcPr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9" w:type="dxa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1/3/3</w:t>
            </w:r>
          </w:p>
        </w:tc>
      </w:tr>
      <w:tr w:rsidR="000B21AB" w:rsidRPr="008919FF" w:rsidTr="00E65867">
        <w:tc>
          <w:tcPr>
            <w:tcW w:w="2499" w:type="dxa"/>
          </w:tcPr>
          <w:p w:rsidR="000B21AB" w:rsidRDefault="000B21AB" w:rsidP="0044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юноши и  14-15 лет</w:t>
            </w:r>
          </w:p>
          <w:p w:rsidR="000B21AB" w:rsidRPr="008919FF" w:rsidRDefault="000B21AB" w:rsidP="0044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Юниоры 16 -21 лет</w:t>
            </w:r>
          </w:p>
        </w:tc>
        <w:tc>
          <w:tcPr>
            <w:tcW w:w="2499" w:type="dxa"/>
            <w:vMerge w:val="restart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 w:rsidRPr="00220EC5">
              <w:rPr>
                <w:sz w:val="24"/>
                <w:szCs w:val="24"/>
                <w:highlight w:val="white"/>
              </w:rPr>
              <w:t>16.04.2023г. с  13.30ч.</w:t>
            </w:r>
          </w:p>
        </w:tc>
        <w:tc>
          <w:tcPr>
            <w:tcW w:w="2499" w:type="dxa"/>
            <w:vMerge/>
            <w:vAlign w:val="center"/>
          </w:tcPr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9" w:type="dxa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1/3/3</w:t>
            </w:r>
          </w:p>
        </w:tc>
      </w:tr>
      <w:tr w:rsidR="000B21AB" w:rsidRPr="008919FF" w:rsidTr="00E65867">
        <w:tc>
          <w:tcPr>
            <w:tcW w:w="2499" w:type="dxa"/>
          </w:tcPr>
          <w:p w:rsidR="000B21AB" w:rsidRDefault="000B21AB" w:rsidP="00DD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девушки  14-15 лет</w:t>
            </w:r>
          </w:p>
          <w:p w:rsidR="000B21AB" w:rsidRPr="008919FF" w:rsidRDefault="000B21AB" w:rsidP="00DD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Юниорки 16 -21 лет</w:t>
            </w:r>
          </w:p>
        </w:tc>
        <w:tc>
          <w:tcPr>
            <w:tcW w:w="2499" w:type="dxa"/>
            <w:vMerge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2499" w:type="dxa"/>
            <w:vMerge/>
            <w:vAlign w:val="center"/>
          </w:tcPr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9" w:type="dxa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1/3/3</w:t>
            </w:r>
          </w:p>
        </w:tc>
      </w:tr>
      <w:tr w:rsidR="000B21AB" w:rsidRPr="008919FF" w:rsidTr="00E65867">
        <w:tc>
          <w:tcPr>
            <w:tcW w:w="2499" w:type="dxa"/>
          </w:tcPr>
          <w:p w:rsidR="000B21AB" w:rsidRPr="008919FF" w:rsidRDefault="000B21AB" w:rsidP="00B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Мужчины  22 года и старше</w:t>
            </w:r>
          </w:p>
        </w:tc>
        <w:tc>
          <w:tcPr>
            <w:tcW w:w="2499" w:type="dxa"/>
            <w:vMerge w:val="restart"/>
          </w:tcPr>
          <w:p w:rsidR="000B21AB" w:rsidRPr="008919FF" w:rsidRDefault="000B21AB" w:rsidP="000B21AB">
            <w:pPr>
              <w:ind w:right="-1"/>
              <w:jc w:val="both"/>
              <w:rPr>
                <w:color w:val="000000"/>
              </w:rPr>
            </w:pPr>
            <w:r w:rsidRPr="00220EC5">
              <w:rPr>
                <w:sz w:val="24"/>
                <w:szCs w:val="24"/>
                <w:highlight w:val="white"/>
              </w:rPr>
              <w:t>16.04.2023г. с  1</w:t>
            </w:r>
            <w:r>
              <w:rPr>
                <w:sz w:val="24"/>
                <w:szCs w:val="24"/>
                <w:highlight w:val="white"/>
              </w:rPr>
              <w:t>4</w:t>
            </w:r>
            <w:r w:rsidRPr="00220EC5">
              <w:rPr>
                <w:sz w:val="24"/>
                <w:szCs w:val="24"/>
                <w:highlight w:val="white"/>
              </w:rPr>
              <w:t>.</w:t>
            </w:r>
            <w:r>
              <w:rPr>
                <w:sz w:val="24"/>
                <w:szCs w:val="24"/>
                <w:highlight w:val="white"/>
              </w:rPr>
              <w:t>0</w:t>
            </w:r>
            <w:r w:rsidRPr="00220EC5">
              <w:rPr>
                <w:sz w:val="24"/>
                <w:szCs w:val="24"/>
                <w:highlight w:val="white"/>
              </w:rPr>
              <w:t>0ч.</w:t>
            </w:r>
          </w:p>
        </w:tc>
        <w:tc>
          <w:tcPr>
            <w:tcW w:w="2499" w:type="dxa"/>
            <w:vMerge/>
            <w:vAlign w:val="center"/>
          </w:tcPr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9" w:type="dxa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1/3/3</w:t>
            </w:r>
          </w:p>
        </w:tc>
      </w:tr>
      <w:tr w:rsidR="000B21AB" w:rsidRPr="008919FF" w:rsidTr="00E65867">
        <w:tc>
          <w:tcPr>
            <w:tcW w:w="2499" w:type="dxa"/>
          </w:tcPr>
          <w:p w:rsidR="000B21AB" w:rsidRPr="008919FF" w:rsidRDefault="000B21AB" w:rsidP="0098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19FF">
              <w:rPr>
                <w:color w:val="000000"/>
              </w:rPr>
              <w:t>Женщины 22 года и старше</w:t>
            </w:r>
          </w:p>
        </w:tc>
        <w:tc>
          <w:tcPr>
            <w:tcW w:w="2499" w:type="dxa"/>
            <w:vMerge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2499" w:type="dxa"/>
            <w:vMerge/>
            <w:vAlign w:val="center"/>
          </w:tcPr>
          <w:p w:rsidR="000B21AB" w:rsidRPr="008919FF" w:rsidRDefault="000B21AB" w:rsidP="0079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9" w:type="dxa"/>
          </w:tcPr>
          <w:p w:rsidR="000B21AB" w:rsidRPr="008919FF" w:rsidRDefault="000B21AB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1/3/3</w:t>
            </w:r>
          </w:p>
        </w:tc>
      </w:tr>
    </w:tbl>
    <w:p w:rsidR="008919FF" w:rsidRDefault="00891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 К УЧАСТНИКАМ И УСЛОВИЯ ИХ ДОПУСКА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5.1. К участию в спортивных соревнованиях допускаются спортсмены  имеющие допуск врача и соответствующую техническую подготовку в следующих возрастных группах: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мальчики, девочки 10-13 лет (201</w:t>
      </w:r>
      <w:r w:rsidR="00CC329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-201</w:t>
      </w:r>
      <w:r w:rsidR="00CC329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г.р.);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юниоры, юниорки 16-21 год (200</w:t>
      </w:r>
      <w:r w:rsidR="00CC329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-200</w:t>
      </w:r>
      <w:r w:rsidR="00CC329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г.р.), допускаются юноши и  девушки 14-15 лет (200</w:t>
      </w:r>
      <w:r w:rsidR="00CC329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-200</w:t>
      </w:r>
      <w:r w:rsidR="00CC329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г.р.);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мужчины, женщины 22 года и старше</w:t>
      </w:r>
      <w:r w:rsidR="000B21AB">
        <w:rPr>
          <w:color w:val="000000"/>
          <w:sz w:val="28"/>
          <w:szCs w:val="28"/>
        </w:rPr>
        <w:t>, разрядные требования не предъявляются</w:t>
      </w:r>
      <w:r>
        <w:rPr>
          <w:color w:val="000000"/>
          <w:sz w:val="28"/>
          <w:szCs w:val="28"/>
        </w:rPr>
        <w:t>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5.2. Участники должны иметь при себе личное снаряжение: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купальный костюм;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шапочку для плавания;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тапочки;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мочалку, мыло.</w:t>
      </w:r>
    </w:p>
    <w:p w:rsid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СРОКИ И ПОРЯДОК ПОДАЧИ ЗАЯВОК</w:t>
      </w:r>
    </w:p>
    <w:p w:rsid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6.1. Предварительные заявки на участие в спортивных соревнованиях принимаются до </w:t>
      </w:r>
      <w:r w:rsidR="00CC329E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апреля 202</w:t>
      </w:r>
      <w:r w:rsidR="00CC329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на электронную почту </w:t>
      </w:r>
      <w:hyperlink r:id="rId4">
        <w:r>
          <w:rPr>
            <w:color w:val="0000FF"/>
            <w:sz w:val="28"/>
            <w:szCs w:val="28"/>
            <w:u w:val="single"/>
          </w:rPr>
          <w:t>vozhdss@gmail.com</w:t>
        </w:r>
      </w:hyperlink>
      <w:r>
        <w:rPr>
          <w:color w:val="000000"/>
          <w:sz w:val="28"/>
          <w:szCs w:val="28"/>
        </w:rPr>
        <w:t xml:space="preserve"> по форме, размещенной на сайте </w:t>
      </w:r>
      <w:hyperlink r:id="rId5">
        <w:r>
          <w:rPr>
            <w:color w:val="0000FF"/>
            <w:sz w:val="28"/>
            <w:szCs w:val="28"/>
            <w:u w:val="single"/>
          </w:rPr>
          <w:t>www.stkhv.ru</w:t>
        </w:r>
      </w:hyperlink>
      <w:r>
        <w:rPr>
          <w:color w:val="000000"/>
          <w:sz w:val="28"/>
          <w:szCs w:val="28"/>
        </w:rPr>
        <w:t xml:space="preserve"> .</w:t>
      </w:r>
    </w:p>
    <w:p w:rsid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6.2. По вопросам организации спортивных соревнований обращаться к главному судье соревнований (Пугачев А.А., 89622866156).</w:t>
      </w:r>
    </w:p>
    <w:p w:rsid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6.3.  Условия проведения соревнований и конкурсов будут направлены в организации не позднее 1</w:t>
      </w:r>
      <w:r w:rsidR="00CC329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 202</w:t>
      </w:r>
      <w:r w:rsidR="00CC329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0B21AB" w:rsidRP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284"/>
        <w:rPr>
          <w:sz w:val="28"/>
          <w:szCs w:val="28"/>
        </w:rPr>
      </w:pPr>
      <w:r w:rsidRPr="000B21AB">
        <w:rPr>
          <w:sz w:val="28"/>
          <w:szCs w:val="28"/>
        </w:rPr>
        <w:t>6.4.В мандатную комиссию подаются следующие документы:</w:t>
      </w:r>
    </w:p>
    <w:p w:rsidR="000B21AB" w:rsidRP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 w:rsidRPr="000B21AB">
        <w:rPr>
          <w:sz w:val="28"/>
          <w:szCs w:val="28"/>
        </w:rPr>
        <w:lastRenderedPageBreak/>
        <w:t xml:space="preserve">            - заявка на участие, с подписью медицинского работника о медицинском допуске, заверенная руководителем образовательного учреждения (приложение №1);</w:t>
      </w:r>
    </w:p>
    <w:p w:rsidR="000B21AB" w:rsidRP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 w:rsidRPr="000B21AB">
        <w:rPr>
          <w:sz w:val="28"/>
          <w:szCs w:val="28"/>
        </w:rPr>
        <w:t xml:space="preserve">            - спортивная страховка;</w:t>
      </w:r>
    </w:p>
    <w:p w:rsidR="000B21AB" w:rsidRDefault="000B21AB" w:rsidP="000B21A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документ, удостоверяющий личность.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7. ОПРЕДЕЛЕНИЕ РЕЗУЛЬТАТОВ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7.1. Результат участников на спортивной дистанции «Водная» определяется временем прохождения дистанции, в соответствии с правилами вида спорта «спортивный туризм».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7.2. Итоговые результаты, отчеты на бумажных носителях, представляются в отдел по физической культуре и спорту </w:t>
      </w:r>
      <w:proofErr w:type="spellStart"/>
      <w:r>
        <w:rPr>
          <w:color w:val="000000"/>
          <w:sz w:val="28"/>
          <w:szCs w:val="28"/>
        </w:rPr>
        <w:t>УпФКСиМП</w:t>
      </w:r>
      <w:proofErr w:type="spellEnd"/>
      <w:r>
        <w:rPr>
          <w:color w:val="000000"/>
          <w:sz w:val="28"/>
          <w:szCs w:val="28"/>
        </w:rPr>
        <w:t xml:space="preserve"> администрации города в течение 3 дней.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8.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НАГРАЖДЕНИЕ ПОБЕДИТЕЛЕЙ И ПРИЗЕРОВ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Победители и призеры спортивных соревнований награждаются грамотами и медалями.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ab/>
        <w:t>УСЛОВИЯ ФИНАНСИРОВАНИЯ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9.1. Расходы, связанные с проведением спортивных соревнований (оплата питания судей, приобретение грамот, медалей) несет </w:t>
      </w:r>
      <w:proofErr w:type="spellStart"/>
      <w:r>
        <w:rPr>
          <w:color w:val="000000"/>
          <w:sz w:val="28"/>
          <w:szCs w:val="28"/>
        </w:rPr>
        <w:t>УпФКСиМП</w:t>
      </w:r>
      <w:proofErr w:type="spellEnd"/>
      <w:r>
        <w:rPr>
          <w:color w:val="000000"/>
          <w:sz w:val="28"/>
          <w:szCs w:val="28"/>
        </w:rPr>
        <w:t xml:space="preserve"> администрации города.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9.2. Для проведения спортивных соревнований плавательный бассейн безвозмездно предоставляется администрацией 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10.ОБЕСПЕЧЕНИЕ БЕЗОПАСНОСТИ УЧАСТНИКОВ И ЗРИТЕЛЕЙ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>10.1.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по соответствующим видам спорта.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10.2 Оказание скорой медицинской помощи осуществляется в соответствии с приказом Минздрава России от 23 октября 2020 г. №1144нн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</w:t>
      </w:r>
      <w:proofErr w:type="gramEnd"/>
      <w:r>
        <w:rPr>
          <w:color w:val="000000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 xml:space="preserve">10.3 Обеспечение мер, направленных на предупреждение распространения COVID-19 при организации и проведения спортивных соревнований,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утвержденному </w:t>
      </w:r>
      <w:proofErr w:type="spellStart"/>
      <w:r>
        <w:rPr>
          <w:color w:val="000000"/>
          <w:sz w:val="28"/>
          <w:szCs w:val="28"/>
        </w:rPr>
        <w:t>Минспортом</w:t>
      </w:r>
      <w:proofErr w:type="spellEnd"/>
      <w:r>
        <w:rPr>
          <w:color w:val="000000"/>
          <w:sz w:val="28"/>
          <w:szCs w:val="28"/>
        </w:rPr>
        <w:t xml:space="preserve"> России и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 xml:space="preserve">  31 июля 2020 г.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10.4. Антидопинговое обеспечение спортивных соревнований в Российской федерации осуществляется в соответствии с Общероссийскими </w:t>
      </w:r>
      <w:r>
        <w:rPr>
          <w:color w:val="000000"/>
          <w:sz w:val="28"/>
          <w:szCs w:val="28"/>
        </w:rPr>
        <w:lastRenderedPageBreak/>
        <w:t xml:space="preserve">антидопинговыми правилами, утверждёнными приказом </w:t>
      </w:r>
      <w:proofErr w:type="spellStart"/>
      <w:r>
        <w:rPr>
          <w:color w:val="000000"/>
          <w:sz w:val="28"/>
          <w:szCs w:val="28"/>
        </w:rPr>
        <w:t>Минспорта</w:t>
      </w:r>
      <w:proofErr w:type="spellEnd"/>
      <w:r>
        <w:rPr>
          <w:color w:val="000000"/>
          <w:sz w:val="28"/>
          <w:szCs w:val="28"/>
        </w:rPr>
        <w:t xml:space="preserve"> России от 24 июня 2021 года № 464.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Начальник отдела по </w:t>
      </w:r>
      <w:proofErr w:type="gramStart"/>
      <w:r>
        <w:rPr>
          <w:color w:val="000000"/>
          <w:sz w:val="28"/>
          <w:szCs w:val="28"/>
        </w:rPr>
        <w:t>физической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культуре и спорту </w:t>
      </w:r>
      <w:proofErr w:type="spellStart"/>
      <w:r>
        <w:rPr>
          <w:color w:val="000000"/>
          <w:sz w:val="28"/>
          <w:szCs w:val="28"/>
        </w:rPr>
        <w:t>УпФКСиМП</w:t>
      </w:r>
      <w:proofErr w:type="spellEnd"/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администрации города                                                          И.С. Калашников                                                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Ведущий специалист отдела по </w:t>
      </w:r>
      <w:proofErr w:type="gramStart"/>
      <w:r>
        <w:rPr>
          <w:color w:val="000000"/>
          <w:sz w:val="28"/>
          <w:szCs w:val="28"/>
        </w:rPr>
        <w:t>физической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культуре и спорту </w:t>
      </w:r>
      <w:proofErr w:type="spellStart"/>
      <w:r>
        <w:rPr>
          <w:color w:val="000000"/>
          <w:sz w:val="28"/>
          <w:szCs w:val="28"/>
        </w:rPr>
        <w:t>УпФКСиМП</w:t>
      </w:r>
      <w:proofErr w:type="spellEnd"/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администрации города                                                            Е.А. </w:t>
      </w:r>
      <w:proofErr w:type="spellStart"/>
      <w:r>
        <w:rPr>
          <w:color w:val="000000"/>
          <w:sz w:val="28"/>
          <w:szCs w:val="28"/>
        </w:rPr>
        <w:t>Скупченко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МОУ ДО </w:t>
      </w:r>
      <w:proofErr w:type="spellStart"/>
      <w:r>
        <w:rPr>
          <w:color w:val="000000"/>
          <w:sz w:val="28"/>
          <w:szCs w:val="28"/>
        </w:rPr>
        <w:t>ДТДиМ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И.В.Юн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МОО «Федерация </w:t>
      </w:r>
      <w:proofErr w:type="gramStart"/>
      <w:r>
        <w:rPr>
          <w:color w:val="000000"/>
          <w:sz w:val="28"/>
          <w:szCs w:val="28"/>
        </w:rPr>
        <w:t>спортивного</w:t>
      </w:r>
      <w:proofErr w:type="gramEnd"/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туризма г. Комсомольска-на-Амуре»                                       А. С. </w:t>
      </w:r>
      <w:proofErr w:type="gramStart"/>
      <w:r>
        <w:rPr>
          <w:color w:val="000000"/>
          <w:sz w:val="28"/>
          <w:szCs w:val="28"/>
        </w:rPr>
        <w:t>Юрина</w:t>
      </w:r>
      <w:proofErr w:type="gramEnd"/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2F2F" w:rsidRDefault="00A12F2F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32BE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Приложение №1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главную судейскую коллегию городских соревнований по спортивному туризму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от команды ____________________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г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Комсомольска-на-Амуре,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тел. _________________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433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  <w:t>ЗАЯВКА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 участие в городских соревнованиях по спортивному туризму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Просим допустить к участию в городских соревнованиях по спортивному туризму "__________________________________ в следующем составе: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8"/>
        <w:tblW w:w="90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9"/>
        <w:gridCol w:w="3203"/>
        <w:gridCol w:w="1140"/>
        <w:gridCol w:w="788"/>
        <w:gridCol w:w="1755"/>
        <w:gridCol w:w="1559"/>
      </w:tblGrid>
      <w:tr w:rsidR="00A8059D">
        <w:trPr>
          <w:cantSplit/>
          <w:trHeight w:val="1479"/>
        </w:trPr>
        <w:tc>
          <w:tcPr>
            <w:tcW w:w="6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3F3F3"/>
            <w:vAlign w:val="center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203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3F3F3"/>
            <w:vAlign w:val="center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ФАМИЛИЯ ИМЯ ОТЧЕСТВО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br/>
              <w:t>УЧАСТНИКА</w:t>
            </w:r>
          </w:p>
        </w:tc>
        <w:tc>
          <w:tcPr>
            <w:tcW w:w="114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3F3F3"/>
            <w:vAlign w:val="center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ДАТА И ГОД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рождения</w:t>
            </w:r>
          </w:p>
        </w:tc>
        <w:tc>
          <w:tcPr>
            <w:tcW w:w="788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3F3F3"/>
            <w:vAlign w:val="center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СПОРТИВНЫЙ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br/>
              <w:t>РАЗРЯД</w:t>
            </w:r>
          </w:p>
        </w:tc>
        <w:tc>
          <w:tcPr>
            <w:tcW w:w="175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3F3F3"/>
            <w:vAlign w:val="center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МЕДИЦИНСКИЙ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br/>
              <w:t>ДОПУСК</w:t>
            </w:r>
          </w:p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слово </w:t>
            </w:r>
            <w:r>
              <w:rPr>
                <w:i/>
                <w:smallCaps/>
                <w:color w:val="000000"/>
                <w:sz w:val="14"/>
                <w:szCs w:val="14"/>
              </w:rPr>
              <w:t>“ДОПУЩЕН”</w:t>
            </w:r>
            <w:r>
              <w:rPr>
                <w:i/>
                <w:color w:val="000000"/>
                <w:sz w:val="14"/>
                <w:szCs w:val="14"/>
              </w:rPr>
              <w:br/>
              <w:t>подпись и печать врача</w:t>
            </w:r>
          </w:p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4"/>
                <w:szCs w:val="14"/>
              </w:rPr>
              <w:t>напротив каждого участника</w:t>
            </w:r>
          </w:p>
        </w:tc>
        <w:tc>
          <w:tcPr>
            <w:tcW w:w="155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vAlign w:val="center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ПРИМЕЧАНИЯ</w:t>
            </w:r>
          </w:p>
        </w:tc>
      </w:tr>
      <w:tr w:rsidR="00A8059D">
        <w:trPr>
          <w:cantSplit/>
          <w:trHeight w:val="430"/>
        </w:trPr>
        <w:tc>
          <w:tcPr>
            <w:tcW w:w="649" w:type="dxa"/>
            <w:tcBorders>
              <w:top w:val="single" w:sz="24" w:space="0" w:color="000000"/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3" w:type="dxa"/>
            <w:tcBorders>
              <w:top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000000"/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6" w:type="dxa"/>
            <w:gridSpan w:val="4"/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запасные</w:t>
            </w: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059D">
        <w:trPr>
          <w:cantSplit/>
        </w:trPr>
        <w:tc>
          <w:tcPr>
            <w:tcW w:w="649" w:type="dxa"/>
            <w:tcBorders>
              <w:left w:val="single" w:sz="24" w:space="0" w:color="000000"/>
            </w:tcBorders>
          </w:tcPr>
          <w:p w:rsidR="00A8059D" w:rsidRDefault="0043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4" w:space="0" w:color="000000"/>
            </w:tcBorders>
          </w:tcPr>
          <w:p w:rsidR="00A8059D" w:rsidRDefault="00A8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Всего допущено к соревнованиям ___ человек. Не допущено к соревнованиям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ind w:firstLine="5103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ind w:firstLine="51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М.П.        Врач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ind w:firstLine="5103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Представитель команды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____________________________________ 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  <w:tab w:val="right" w:pos="10773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«</w:t>
      </w:r>
      <w:r>
        <w:rPr>
          <w:rFonts w:ascii="Arial" w:eastAsia="Arial" w:hAnsi="Arial" w:cs="Arial"/>
          <w:i/>
          <w:color w:val="000000"/>
          <w:sz w:val="24"/>
          <w:szCs w:val="24"/>
        </w:rPr>
        <w:t>С правилами техники безопасности знаком</w:t>
      </w:r>
      <w:r>
        <w:rPr>
          <w:rFonts w:ascii="Arial" w:eastAsia="Arial" w:hAnsi="Arial" w:cs="Arial"/>
          <w:color w:val="000000"/>
          <w:sz w:val="24"/>
          <w:szCs w:val="24"/>
        </w:rPr>
        <w:t>» ______________/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Руководитель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</w:p>
    <w:p w:rsidR="00A8059D" w:rsidRDefault="004332BE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color w:val="000000"/>
          <w:sz w:val="14"/>
          <w:szCs w:val="1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 xml:space="preserve">               </w:t>
      </w:r>
      <w:r>
        <w:rPr>
          <w:i/>
          <w:color w:val="000000"/>
          <w:sz w:val="14"/>
          <w:szCs w:val="14"/>
        </w:rPr>
        <w:t xml:space="preserve">название  командирующей </w:t>
      </w:r>
      <w:proofErr w:type="spellStart"/>
      <w:r>
        <w:rPr>
          <w:i/>
          <w:color w:val="000000"/>
          <w:sz w:val="14"/>
          <w:szCs w:val="14"/>
        </w:rPr>
        <w:t>организациии</w:t>
      </w:r>
      <w:proofErr w:type="spellEnd"/>
      <w:r>
        <w:rPr>
          <w:i/>
          <w:color w:val="000000"/>
          <w:sz w:val="14"/>
          <w:szCs w:val="14"/>
        </w:rPr>
        <w:t xml:space="preserve"> подпись руководителя           </w:t>
      </w:r>
      <w:r>
        <w:rPr>
          <w:i/>
          <w:color w:val="000000"/>
          <w:sz w:val="14"/>
          <w:szCs w:val="14"/>
        </w:rPr>
        <w:tab/>
        <w:t>расшифровка подписи</w:t>
      </w: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color w:val="000000"/>
          <w:sz w:val="14"/>
          <w:szCs w:val="1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color w:val="000000"/>
          <w:sz w:val="14"/>
          <w:szCs w:val="1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ind w:left="62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059D" w:rsidRDefault="00A8059D">
      <w:pPr>
        <w:pBdr>
          <w:top w:val="nil"/>
          <w:left w:val="nil"/>
          <w:bottom w:val="nil"/>
          <w:right w:val="nil"/>
          <w:between w:val="nil"/>
        </w:pBdr>
        <w:ind w:right="-212"/>
        <w:jc w:val="both"/>
        <w:rPr>
          <w:color w:val="000000"/>
          <w:sz w:val="28"/>
          <w:szCs w:val="28"/>
        </w:rPr>
      </w:pPr>
    </w:p>
    <w:sectPr w:rsidR="00A8059D" w:rsidSect="00BE49FE">
      <w:type w:val="continuous"/>
      <w:pgSz w:w="11906" w:h="16838"/>
      <w:pgMar w:top="539" w:right="567" w:bottom="71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059D"/>
    <w:rsid w:val="000B21AB"/>
    <w:rsid w:val="00220EC5"/>
    <w:rsid w:val="004332BE"/>
    <w:rsid w:val="0056530F"/>
    <w:rsid w:val="00677C11"/>
    <w:rsid w:val="0072251D"/>
    <w:rsid w:val="008919FF"/>
    <w:rsid w:val="008B70E5"/>
    <w:rsid w:val="009D2704"/>
    <w:rsid w:val="00A12F2F"/>
    <w:rsid w:val="00A8059D"/>
    <w:rsid w:val="00BE49FE"/>
    <w:rsid w:val="00CC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F2F"/>
  </w:style>
  <w:style w:type="paragraph" w:styleId="1">
    <w:name w:val="heading 1"/>
    <w:basedOn w:val="a"/>
    <w:next w:val="a"/>
    <w:rsid w:val="00677C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77C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77C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77C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77C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77C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7C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77C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77C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77C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77C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77C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77C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919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F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khv.ru" TargetMode="External"/><Relationship Id="rId4" Type="http://schemas.openxmlformats.org/officeDocument/2006/relationships/hyperlink" Target="mailto:vozhd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VozhdSS</cp:lastModifiedBy>
  <cp:revision>5</cp:revision>
  <dcterms:created xsi:type="dcterms:W3CDTF">2023-03-29T02:02:00Z</dcterms:created>
  <dcterms:modified xsi:type="dcterms:W3CDTF">2024-03-05T12:24:00Z</dcterms:modified>
</cp:coreProperties>
</file>